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05C7" w:rsidRDefault="00FD5D77" w:rsidP="00CC60D6">
      <w:pPr>
        <w:spacing w:line="360" w:lineRule="auto"/>
        <w:jc w:val="center"/>
        <w:rPr>
          <w:b/>
          <w:bCs/>
          <w:sz w:val="32"/>
          <w:szCs w:val="32"/>
          <w:rtl/>
          <w:lang w:bidi="ar-EG"/>
        </w:rPr>
      </w:pPr>
      <w:r>
        <w:rPr>
          <w:rFonts w:hint="cs"/>
          <w:b/>
          <w:bCs/>
          <w:sz w:val="32"/>
          <w:szCs w:val="32"/>
          <w:rtl/>
          <w:lang w:bidi="ar-EG"/>
        </w:rPr>
        <w:t>بسم الله الرحمن الرحيم</w:t>
      </w:r>
    </w:p>
    <w:p w:rsidR="00FD5D77" w:rsidRDefault="00FD5D77" w:rsidP="00CC60D6">
      <w:pPr>
        <w:spacing w:line="360" w:lineRule="auto"/>
        <w:jc w:val="center"/>
        <w:rPr>
          <w:b/>
          <w:bCs/>
          <w:sz w:val="32"/>
          <w:szCs w:val="32"/>
          <w:rtl/>
          <w:lang w:bidi="ar-EG"/>
        </w:rPr>
      </w:pPr>
      <w:r>
        <w:rPr>
          <w:rFonts w:hint="cs"/>
          <w:b/>
          <w:bCs/>
          <w:sz w:val="32"/>
          <w:szCs w:val="32"/>
          <w:rtl/>
          <w:lang w:bidi="ar-EG"/>
        </w:rPr>
        <w:t xml:space="preserve">وبه نستعين </w:t>
      </w:r>
    </w:p>
    <w:p w:rsidR="00FD5D77" w:rsidRDefault="00FD5D77" w:rsidP="00CC60D6">
      <w:pPr>
        <w:spacing w:line="360" w:lineRule="auto"/>
        <w:jc w:val="center"/>
        <w:rPr>
          <w:b/>
          <w:bCs/>
          <w:sz w:val="32"/>
          <w:szCs w:val="32"/>
          <w:rtl/>
          <w:lang w:bidi="ar-EG"/>
        </w:rPr>
      </w:pPr>
      <w:r>
        <w:rPr>
          <w:rFonts w:hint="cs"/>
          <w:b/>
          <w:bCs/>
          <w:sz w:val="32"/>
          <w:szCs w:val="32"/>
          <w:rtl/>
          <w:lang w:bidi="ar-EG"/>
        </w:rPr>
        <w:t>المحكوم عليه</w:t>
      </w:r>
    </w:p>
    <w:p w:rsidR="00FD5D77" w:rsidRDefault="00FD5D77" w:rsidP="00CC60D6">
      <w:pPr>
        <w:spacing w:line="360" w:lineRule="auto"/>
        <w:jc w:val="both"/>
        <w:rPr>
          <w:b/>
          <w:bCs/>
          <w:sz w:val="32"/>
          <w:szCs w:val="32"/>
          <w:rtl/>
          <w:lang w:bidi="ar-EG"/>
        </w:rPr>
      </w:pPr>
    </w:p>
    <w:p w:rsidR="00FD5D77" w:rsidRDefault="00FD5D77" w:rsidP="00CC60D6">
      <w:pPr>
        <w:spacing w:line="360" w:lineRule="auto"/>
        <w:jc w:val="both"/>
        <w:rPr>
          <w:b/>
          <w:bCs/>
          <w:sz w:val="32"/>
          <w:szCs w:val="32"/>
          <w:rtl/>
          <w:lang w:bidi="ar-EG"/>
        </w:rPr>
      </w:pPr>
      <w:r>
        <w:rPr>
          <w:rFonts w:hint="cs"/>
          <w:b/>
          <w:bCs/>
          <w:sz w:val="32"/>
          <w:szCs w:val="32"/>
          <w:rtl/>
          <w:lang w:bidi="ar-EG"/>
        </w:rPr>
        <w:t xml:space="preserve">   المحكوم عليه : هو الشخص المكلف , اي الانسان البالغ العاقل العالم بالمكلف به والقادر عل</w:t>
      </w:r>
      <w:r w:rsidR="005020E0">
        <w:rPr>
          <w:rFonts w:hint="cs"/>
          <w:b/>
          <w:bCs/>
          <w:sz w:val="32"/>
          <w:szCs w:val="32"/>
          <w:rtl/>
          <w:lang w:bidi="ar-EG"/>
        </w:rPr>
        <w:t>ي</w:t>
      </w:r>
      <w:r>
        <w:rPr>
          <w:rFonts w:hint="cs"/>
          <w:b/>
          <w:bCs/>
          <w:sz w:val="32"/>
          <w:szCs w:val="32"/>
          <w:rtl/>
          <w:lang w:bidi="ar-EG"/>
        </w:rPr>
        <w:t>ه.</w:t>
      </w:r>
    </w:p>
    <w:p w:rsidR="00FD5D77" w:rsidRDefault="00FD5D77" w:rsidP="00CC60D6">
      <w:pPr>
        <w:spacing w:line="360" w:lineRule="auto"/>
        <w:jc w:val="both"/>
        <w:rPr>
          <w:b/>
          <w:bCs/>
          <w:sz w:val="32"/>
          <w:szCs w:val="32"/>
          <w:rtl/>
          <w:lang w:bidi="ar-EG"/>
        </w:rPr>
      </w:pPr>
      <w:r>
        <w:rPr>
          <w:rFonts w:hint="cs"/>
          <w:b/>
          <w:bCs/>
          <w:sz w:val="32"/>
          <w:szCs w:val="32"/>
          <w:rtl/>
          <w:lang w:bidi="ar-EG"/>
        </w:rPr>
        <w:t xml:space="preserve">وقد قسم الفقهاء ادوار حياه الانسان باعتبار الاهلية الى اربعة </w:t>
      </w:r>
      <w:r w:rsidR="005020E0">
        <w:rPr>
          <w:rFonts w:hint="cs"/>
          <w:b/>
          <w:bCs/>
          <w:sz w:val="32"/>
          <w:szCs w:val="32"/>
          <w:rtl/>
          <w:lang w:bidi="ar-EG"/>
        </w:rPr>
        <w:t xml:space="preserve">ادوار, وقبل تناول هذه الادوار يجب ان نوضح امر مهم الا وهو (اهلية الوجوب واهلية الاداء) </w:t>
      </w:r>
      <w:r>
        <w:rPr>
          <w:rFonts w:hint="cs"/>
          <w:b/>
          <w:bCs/>
          <w:sz w:val="32"/>
          <w:szCs w:val="32"/>
          <w:rtl/>
          <w:lang w:bidi="ar-EG"/>
        </w:rPr>
        <w:t>:</w:t>
      </w:r>
    </w:p>
    <w:p w:rsidR="005020E0" w:rsidRDefault="005020E0" w:rsidP="00CC60D6">
      <w:pPr>
        <w:spacing w:line="360" w:lineRule="auto"/>
        <w:jc w:val="both"/>
        <w:rPr>
          <w:b/>
          <w:bCs/>
          <w:sz w:val="32"/>
          <w:szCs w:val="32"/>
          <w:rtl/>
          <w:lang w:bidi="ar-EG"/>
        </w:rPr>
      </w:pPr>
    </w:p>
    <w:p w:rsidR="005020E0" w:rsidRDefault="005020E0" w:rsidP="00CC60D6">
      <w:pPr>
        <w:spacing w:line="360" w:lineRule="auto"/>
        <w:jc w:val="both"/>
        <w:rPr>
          <w:b/>
          <w:bCs/>
          <w:sz w:val="32"/>
          <w:szCs w:val="32"/>
          <w:rtl/>
          <w:lang w:bidi="ar-EG"/>
        </w:rPr>
      </w:pPr>
      <w:r>
        <w:rPr>
          <w:rFonts w:hint="cs"/>
          <w:b/>
          <w:bCs/>
          <w:sz w:val="32"/>
          <w:szCs w:val="32"/>
          <w:rtl/>
          <w:lang w:bidi="ar-EG"/>
        </w:rPr>
        <w:t>اهلية الوجوب : هي صلاحية الانسان ان يكون له حق لنفسة, او عليها حق لغيره ( واجبات والتزامات).</w:t>
      </w:r>
    </w:p>
    <w:p w:rsidR="005020E0" w:rsidRDefault="0068055A" w:rsidP="00CC60D6">
      <w:pPr>
        <w:spacing w:line="360" w:lineRule="auto"/>
        <w:jc w:val="both"/>
        <w:rPr>
          <w:b/>
          <w:bCs/>
          <w:sz w:val="32"/>
          <w:szCs w:val="32"/>
          <w:rtl/>
          <w:lang w:bidi="ar-EG"/>
        </w:rPr>
      </w:pPr>
      <w:r>
        <w:rPr>
          <w:rFonts w:hint="cs"/>
          <w:b/>
          <w:bCs/>
          <w:sz w:val="32"/>
          <w:szCs w:val="32"/>
          <w:rtl/>
          <w:lang w:bidi="ar-EG"/>
        </w:rPr>
        <w:t xml:space="preserve">  </w:t>
      </w:r>
      <w:r w:rsidR="005020E0">
        <w:rPr>
          <w:rFonts w:hint="cs"/>
          <w:b/>
          <w:bCs/>
          <w:sz w:val="32"/>
          <w:szCs w:val="32"/>
          <w:rtl/>
          <w:lang w:bidi="ar-EG"/>
        </w:rPr>
        <w:t xml:space="preserve">و اهلية الوجوب اساسها ( الذمة ) , والذمة ( هي وصف اعتباري افتراضي غير ملموس ), والشريعة الاسلامية تفترضها وتعطيها لكل انسان من لحظة الولادة, وبناءاً على هذا الوصف يصبح صالحاً </w:t>
      </w:r>
      <w:r>
        <w:rPr>
          <w:rFonts w:hint="cs"/>
          <w:b/>
          <w:bCs/>
          <w:sz w:val="32"/>
          <w:szCs w:val="32"/>
          <w:rtl/>
          <w:lang w:bidi="ar-EG"/>
        </w:rPr>
        <w:t>لاكتساب</w:t>
      </w:r>
      <w:r w:rsidR="005020E0">
        <w:rPr>
          <w:rFonts w:hint="cs"/>
          <w:b/>
          <w:bCs/>
          <w:sz w:val="32"/>
          <w:szCs w:val="32"/>
          <w:rtl/>
          <w:lang w:bidi="ar-EG"/>
        </w:rPr>
        <w:t xml:space="preserve"> الحقوق له ( الهبة والميراث والوصية ) , او يصبح صالحاً ليتحمل حق لغيره ( ضمان تلف الاموال),  وهذه الذمة خاصة </w:t>
      </w:r>
      <w:r>
        <w:rPr>
          <w:rFonts w:hint="cs"/>
          <w:b/>
          <w:bCs/>
          <w:sz w:val="32"/>
          <w:szCs w:val="32"/>
          <w:rtl/>
          <w:lang w:bidi="ar-EG"/>
        </w:rPr>
        <w:t>بالإنسان</w:t>
      </w:r>
      <w:r w:rsidR="005020E0">
        <w:rPr>
          <w:rFonts w:hint="cs"/>
          <w:b/>
          <w:bCs/>
          <w:sz w:val="32"/>
          <w:szCs w:val="32"/>
          <w:rtl/>
          <w:lang w:bidi="ar-EG"/>
        </w:rPr>
        <w:t xml:space="preserve"> وتبقى ملازمة به منذ لحظة ولادته الى موته, وبناءاً على هذا اذا اتلف مالا عليه ضمان ,</w:t>
      </w:r>
      <w:r>
        <w:rPr>
          <w:rFonts w:hint="cs"/>
          <w:b/>
          <w:bCs/>
          <w:sz w:val="32"/>
          <w:szCs w:val="32"/>
          <w:rtl/>
          <w:lang w:bidi="ar-EG"/>
        </w:rPr>
        <w:t>لأنه</w:t>
      </w:r>
      <w:r w:rsidR="005020E0">
        <w:rPr>
          <w:rFonts w:hint="cs"/>
          <w:b/>
          <w:bCs/>
          <w:sz w:val="32"/>
          <w:szCs w:val="32"/>
          <w:rtl/>
          <w:lang w:bidi="ar-EG"/>
        </w:rPr>
        <w:t xml:space="preserve"> له ذمة وان كان بدون قصد.</w:t>
      </w:r>
    </w:p>
    <w:p w:rsidR="005020E0" w:rsidRDefault="005020E0" w:rsidP="00CC60D6">
      <w:pPr>
        <w:spacing w:line="360" w:lineRule="auto"/>
        <w:jc w:val="both"/>
        <w:rPr>
          <w:b/>
          <w:bCs/>
          <w:sz w:val="32"/>
          <w:szCs w:val="32"/>
          <w:rtl/>
          <w:lang w:bidi="ar-EG"/>
        </w:rPr>
      </w:pPr>
    </w:p>
    <w:p w:rsidR="005020E0" w:rsidRDefault="005020E0" w:rsidP="00CC60D6">
      <w:pPr>
        <w:spacing w:line="360" w:lineRule="auto"/>
        <w:jc w:val="both"/>
        <w:rPr>
          <w:b/>
          <w:bCs/>
          <w:sz w:val="32"/>
          <w:szCs w:val="32"/>
          <w:rtl/>
          <w:lang w:bidi="ar-EG"/>
        </w:rPr>
      </w:pPr>
      <w:r>
        <w:rPr>
          <w:rFonts w:hint="cs"/>
          <w:b/>
          <w:bCs/>
          <w:sz w:val="32"/>
          <w:szCs w:val="32"/>
          <w:rtl/>
          <w:lang w:bidi="ar-EG"/>
        </w:rPr>
        <w:t xml:space="preserve">اهلية الاداء: </w:t>
      </w:r>
      <w:r w:rsidR="0068055A">
        <w:rPr>
          <w:rFonts w:hint="cs"/>
          <w:b/>
          <w:bCs/>
          <w:sz w:val="32"/>
          <w:szCs w:val="32"/>
          <w:rtl/>
          <w:lang w:bidi="ar-EG"/>
        </w:rPr>
        <w:t>هي صلاحية الانسان وقابليته بأن يتصرف بالحقوق التي يمتلكها بنفسة .</w:t>
      </w:r>
    </w:p>
    <w:p w:rsidR="0068055A" w:rsidRDefault="0068055A" w:rsidP="00CC60D6">
      <w:pPr>
        <w:spacing w:line="360" w:lineRule="auto"/>
        <w:jc w:val="both"/>
        <w:rPr>
          <w:b/>
          <w:bCs/>
          <w:sz w:val="32"/>
          <w:szCs w:val="32"/>
          <w:rtl/>
          <w:lang w:bidi="ar-EG"/>
        </w:rPr>
      </w:pPr>
      <w:r>
        <w:rPr>
          <w:rFonts w:hint="cs"/>
          <w:b/>
          <w:bCs/>
          <w:sz w:val="32"/>
          <w:szCs w:val="32"/>
          <w:rtl/>
          <w:lang w:bidi="ar-EG"/>
        </w:rPr>
        <w:t xml:space="preserve">   ان الانسان يؤاخذ بأقواله وافعاله مؤاخذة كاملة مثل ( اذا قتل احد يقتص منه ), اي قابليه الانسان بالتصرف بحقوقه ويؤخذ مؤاخذه كاملة ( بأفعاله وأقواله وكل تصرفاته ), وساس اهلية الاداء هو (العقل والتمييز ), ويجب توافر هذين العنصرين معاً,  اي ان لا</w:t>
      </w:r>
      <w:r w:rsidR="0064390C">
        <w:rPr>
          <w:rFonts w:hint="cs"/>
          <w:b/>
          <w:bCs/>
          <w:sz w:val="32"/>
          <w:szCs w:val="32"/>
          <w:rtl/>
          <w:lang w:bidi="ar-EG"/>
        </w:rPr>
        <w:t xml:space="preserve"> يكون مجنوناً , وان يكون بالغاً, اي وجود الارادة الواعية المدركة.</w:t>
      </w:r>
    </w:p>
    <w:p w:rsidR="0068055A" w:rsidRDefault="0068055A" w:rsidP="00CC60D6">
      <w:pPr>
        <w:spacing w:line="360" w:lineRule="auto"/>
        <w:jc w:val="both"/>
        <w:rPr>
          <w:b/>
          <w:bCs/>
          <w:sz w:val="32"/>
          <w:szCs w:val="32"/>
          <w:rtl/>
          <w:lang w:bidi="ar-EG"/>
        </w:rPr>
      </w:pPr>
    </w:p>
    <w:p w:rsidR="0068055A" w:rsidRDefault="0068055A" w:rsidP="00CC60D6">
      <w:pPr>
        <w:spacing w:line="360" w:lineRule="auto"/>
        <w:jc w:val="center"/>
        <w:rPr>
          <w:b/>
          <w:bCs/>
          <w:sz w:val="32"/>
          <w:szCs w:val="32"/>
          <w:rtl/>
          <w:lang w:bidi="ar-EG"/>
        </w:rPr>
      </w:pPr>
      <w:r>
        <w:rPr>
          <w:rFonts w:hint="cs"/>
          <w:b/>
          <w:bCs/>
          <w:sz w:val="32"/>
          <w:szCs w:val="32"/>
          <w:rtl/>
          <w:lang w:bidi="ar-EG"/>
        </w:rPr>
        <w:t>ادوار حياه الانسان</w:t>
      </w:r>
    </w:p>
    <w:p w:rsidR="00FD5D77" w:rsidRDefault="00FD5D77" w:rsidP="00CC60D6">
      <w:pPr>
        <w:spacing w:line="360" w:lineRule="auto"/>
        <w:jc w:val="both"/>
        <w:rPr>
          <w:b/>
          <w:bCs/>
          <w:sz w:val="32"/>
          <w:szCs w:val="32"/>
          <w:rtl/>
          <w:lang w:bidi="ar-EG"/>
        </w:rPr>
      </w:pPr>
      <w:r>
        <w:rPr>
          <w:rFonts w:hint="cs"/>
          <w:b/>
          <w:bCs/>
          <w:sz w:val="32"/>
          <w:szCs w:val="32"/>
          <w:rtl/>
          <w:lang w:bidi="ar-EG"/>
        </w:rPr>
        <w:t xml:space="preserve">الدور الاول </w:t>
      </w:r>
      <w:r>
        <w:rPr>
          <w:b/>
          <w:bCs/>
          <w:sz w:val="32"/>
          <w:szCs w:val="32"/>
          <w:rtl/>
          <w:lang w:bidi="ar-EG"/>
        </w:rPr>
        <w:t>–</w:t>
      </w:r>
      <w:r>
        <w:rPr>
          <w:rFonts w:hint="cs"/>
          <w:b/>
          <w:bCs/>
          <w:sz w:val="32"/>
          <w:szCs w:val="32"/>
          <w:rtl/>
          <w:lang w:bidi="ar-EG"/>
        </w:rPr>
        <w:t xml:space="preserve"> دور ما قبل الولادة :</w:t>
      </w:r>
    </w:p>
    <w:p w:rsidR="00FD5D77" w:rsidRDefault="00FD5D77" w:rsidP="00CC60D6">
      <w:pPr>
        <w:spacing w:line="360" w:lineRule="auto"/>
        <w:jc w:val="both"/>
        <w:rPr>
          <w:b/>
          <w:bCs/>
          <w:sz w:val="32"/>
          <w:szCs w:val="32"/>
          <w:rtl/>
          <w:lang w:bidi="ar-EG"/>
        </w:rPr>
      </w:pPr>
      <w:r>
        <w:rPr>
          <w:rFonts w:hint="cs"/>
          <w:b/>
          <w:bCs/>
          <w:sz w:val="32"/>
          <w:szCs w:val="32"/>
          <w:rtl/>
          <w:lang w:bidi="ar-EG"/>
        </w:rPr>
        <w:t xml:space="preserve">  للجنين قبل ولادته أهلية الوجوب الناقصة وهي صلاحيته لأن يكون له من الحقوق ما </w:t>
      </w:r>
      <w:r w:rsidR="0064390C">
        <w:rPr>
          <w:rFonts w:hint="cs"/>
          <w:b/>
          <w:bCs/>
          <w:sz w:val="32"/>
          <w:szCs w:val="32"/>
          <w:rtl/>
          <w:lang w:bidi="ar-EG"/>
        </w:rPr>
        <w:t>فيه نفع , اي صالح لوجوب الحقوق له, لأنه نفس مستقلة وله ذمة, ويملك بالإرث والوصية وغيرها, ويقصد بالناقصة انه ليس له اهليه الالتزام, لأحد عليه ولا يُلزم بشيء, لأن ذمته غير كاملة ما دام جنيناً في بطن امه.</w:t>
      </w:r>
    </w:p>
    <w:p w:rsidR="00FD5D77" w:rsidRDefault="00FD5D77" w:rsidP="00CC60D6">
      <w:pPr>
        <w:spacing w:line="360" w:lineRule="auto"/>
        <w:jc w:val="both"/>
        <w:rPr>
          <w:b/>
          <w:bCs/>
          <w:sz w:val="32"/>
          <w:szCs w:val="32"/>
          <w:rtl/>
          <w:lang w:bidi="ar-EG"/>
        </w:rPr>
      </w:pPr>
    </w:p>
    <w:p w:rsidR="00FD5D77" w:rsidRDefault="00FD5D77" w:rsidP="00CC60D6">
      <w:pPr>
        <w:spacing w:line="360" w:lineRule="auto"/>
        <w:jc w:val="both"/>
        <w:rPr>
          <w:b/>
          <w:bCs/>
          <w:sz w:val="32"/>
          <w:szCs w:val="32"/>
          <w:rtl/>
          <w:lang w:bidi="ar-EG"/>
        </w:rPr>
      </w:pPr>
      <w:r>
        <w:rPr>
          <w:rFonts w:hint="cs"/>
          <w:b/>
          <w:bCs/>
          <w:sz w:val="32"/>
          <w:szCs w:val="32"/>
          <w:rtl/>
          <w:lang w:bidi="ar-EG"/>
        </w:rPr>
        <w:t xml:space="preserve">الدور الثاني </w:t>
      </w:r>
      <w:r>
        <w:rPr>
          <w:b/>
          <w:bCs/>
          <w:sz w:val="32"/>
          <w:szCs w:val="32"/>
          <w:rtl/>
          <w:lang w:bidi="ar-EG"/>
        </w:rPr>
        <w:t>–</w:t>
      </w:r>
      <w:r>
        <w:rPr>
          <w:rFonts w:hint="cs"/>
          <w:b/>
          <w:bCs/>
          <w:sz w:val="32"/>
          <w:szCs w:val="32"/>
          <w:rtl/>
          <w:lang w:bidi="ar-EG"/>
        </w:rPr>
        <w:t xml:space="preserve"> دور الصبا :</w:t>
      </w:r>
    </w:p>
    <w:p w:rsidR="00FD5D77" w:rsidRDefault="00FD5D77" w:rsidP="00CC60D6">
      <w:pPr>
        <w:spacing w:line="360" w:lineRule="auto"/>
        <w:jc w:val="both"/>
        <w:rPr>
          <w:b/>
          <w:bCs/>
          <w:sz w:val="32"/>
          <w:szCs w:val="32"/>
          <w:rtl/>
          <w:lang w:bidi="ar-EG"/>
        </w:rPr>
      </w:pPr>
      <w:r>
        <w:rPr>
          <w:rFonts w:hint="cs"/>
          <w:b/>
          <w:bCs/>
          <w:sz w:val="32"/>
          <w:szCs w:val="32"/>
          <w:rtl/>
          <w:lang w:bidi="ar-EG"/>
        </w:rPr>
        <w:t xml:space="preserve">   يبدأ بالولادة وينتهي ببلوغه سن التمييز ( اكمال السابعة من عمره ), وفي هذا الدور تثبت له اهلية الوجوب الكاملة , اي صلاحيته لأن تكون له الحقوق, وتجبب عليه الالتزامات المالية كالضريبة في ماله.</w:t>
      </w:r>
    </w:p>
    <w:p w:rsidR="00FD5D77" w:rsidRDefault="00FD5D77" w:rsidP="00CC60D6">
      <w:pPr>
        <w:spacing w:line="360" w:lineRule="auto"/>
        <w:jc w:val="both"/>
        <w:rPr>
          <w:b/>
          <w:bCs/>
          <w:sz w:val="32"/>
          <w:szCs w:val="32"/>
          <w:rtl/>
          <w:lang w:bidi="ar-EG"/>
        </w:rPr>
      </w:pPr>
    </w:p>
    <w:p w:rsidR="00FD5D77" w:rsidRDefault="00FD5D77" w:rsidP="00CC60D6">
      <w:pPr>
        <w:spacing w:line="360" w:lineRule="auto"/>
        <w:jc w:val="both"/>
        <w:rPr>
          <w:b/>
          <w:bCs/>
          <w:sz w:val="32"/>
          <w:szCs w:val="32"/>
          <w:rtl/>
          <w:lang w:bidi="ar-EG"/>
        </w:rPr>
      </w:pPr>
      <w:r>
        <w:rPr>
          <w:rFonts w:hint="cs"/>
          <w:b/>
          <w:bCs/>
          <w:sz w:val="32"/>
          <w:szCs w:val="32"/>
          <w:rtl/>
          <w:lang w:bidi="ar-EG"/>
        </w:rPr>
        <w:t xml:space="preserve">الدور الثالث </w:t>
      </w:r>
      <w:r>
        <w:rPr>
          <w:b/>
          <w:bCs/>
          <w:sz w:val="32"/>
          <w:szCs w:val="32"/>
          <w:rtl/>
          <w:lang w:bidi="ar-EG"/>
        </w:rPr>
        <w:t>–</w:t>
      </w:r>
      <w:r>
        <w:rPr>
          <w:rFonts w:hint="cs"/>
          <w:b/>
          <w:bCs/>
          <w:sz w:val="32"/>
          <w:szCs w:val="32"/>
          <w:rtl/>
          <w:lang w:bidi="ar-EG"/>
        </w:rPr>
        <w:t xml:space="preserve"> دور التمييز :</w:t>
      </w:r>
    </w:p>
    <w:p w:rsidR="00FD5D77" w:rsidRDefault="00FD5D77" w:rsidP="00CC60D6">
      <w:pPr>
        <w:spacing w:line="360" w:lineRule="auto"/>
        <w:jc w:val="both"/>
        <w:rPr>
          <w:b/>
          <w:bCs/>
          <w:sz w:val="32"/>
          <w:szCs w:val="32"/>
          <w:rtl/>
          <w:lang w:bidi="ar-EG"/>
        </w:rPr>
      </w:pPr>
      <w:r>
        <w:rPr>
          <w:rFonts w:hint="cs"/>
          <w:b/>
          <w:bCs/>
          <w:sz w:val="32"/>
          <w:szCs w:val="32"/>
          <w:rtl/>
          <w:lang w:bidi="ar-EG"/>
        </w:rPr>
        <w:t xml:space="preserve">يبدأ من سن التمييز وينتهي ببلوغه سن الرشد, وتثبت له في هذا الدور اهليه الاداء الناقصة, وهي صلاحيته </w:t>
      </w:r>
      <w:r w:rsidR="00246880">
        <w:rPr>
          <w:rFonts w:hint="cs"/>
          <w:b/>
          <w:bCs/>
          <w:sz w:val="32"/>
          <w:szCs w:val="32"/>
          <w:rtl/>
          <w:lang w:bidi="ar-EG"/>
        </w:rPr>
        <w:t xml:space="preserve">لان تصدر عنه بعض التصرفات المالية من حيث </w:t>
      </w:r>
      <w:r w:rsidR="0064390C">
        <w:rPr>
          <w:rFonts w:hint="cs"/>
          <w:b/>
          <w:bCs/>
          <w:sz w:val="32"/>
          <w:szCs w:val="32"/>
          <w:rtl/>
          <w:lang w:bidi="ar-EG"/>
        </w:rPr>
        <w:t>الصحة</w:t>
      </w:r>
      <w:r w:rsidR="00246880">
        <w:rPr>
          <w:rFonts w:hint="cs"/>
          <w:b/>
          <w:bCs/>
          <w:sz w:val="32"/>
          <w:szCs w:val="32"/>
          <w:rtl/>
          <w:lang w:bidi="ar-EG"/>
        </w:rPr>
        <w:t xml:space="preserve"> والبطلان الى ثلاثة اقسام :</w:t>
      </w:r>
    </w:p>
    <w:p w:rsidR="00246880" w:rsidRDefault="00246880" w:rsidP="00CC60D6">
      <w:pPr>
        <w:pStyle w:val="a9"/>
        <w:numPr>
          <w:ilvl w:val="0"/>
          <w:numId w:val="1"/>
        </w:numPr>
        <w:spacing w:line="360" w:lineRule="auto"/>
        <w:jc w:val="both"/>
        <w:rPr>
          <w:b/>
          <w:bCs/>
          <w:sz w:val="32"/>
          <w:szCs w:val="32"/>
          <w:lang w:bidi="ar-EG"/>
        </w:rPr>
      </w:pPr>
      <w:r>
        <w:rPr>
          <w:rFonts w:hint="cs"/>
          <w:b/>
          <w:bCs/>
          <w:sz w:val="32"/>
          <w:szCs w:val="32"/>
          <w:rtl/>
          <w:lang w:bidi="ar-EG"/>
        </w:rPr>
        <w:t>التصرفات النافعة كقبول الهبه</w:t>
      </w:r>
      <w:r w:rsidR="00882DBC">
        <w:rPr>
          <w:rFonts w:hint="cs"/>
          <w:b/>
          <w:bCs/>
          <w:sz w:val="32"/>
          <w:szCs w:val="32"/>
          <w:rtl/>
          <w:lang w:bidi="ar-EG"/>
        </w:rPr>
        <w:t xml:space="preserve"> والهدية</w:t>
      </w:r>
      <w:r>
        <w:rPr>
          <w:rFonts w:hint="cs"/>
          <w:b/>
          <w:bCs/>
          <w:sz w:val="32"/>
          <w:szCs w:val="32"/>
          <w:rtl/>
          <w:lang w:bidi="ar-EG"/>
        </w:rPr>
        <w:t xml:space="preserve"> والوصية, فهي صحيحة مطلقا , سوآءا اجازها الولي ام لا.</w:t>
      </w:r>
    </w:p>
    <w:p w:rsidR="00246880" w:rsidRDefault="00246880" w:rsidP="00CC60D6">
      <w:pPr>
        <w:pStyle w:val="a9"/>
        <w:numPr>
          <w:ilvl w:val="0"/>
          <w:numId w:val="1"/>
        </w:numPr>
        <w:spacing w:line="360" w:lineRule="auto"/>
        <w:jc w:val="both"/>
        <w:rPr>
          <w:b/>
          <w:bCs/>
          <w:sz w:val="32"/>
          <w:szCs w:val="32"/>
          <w:lang w:bidi="ar-EG"/>
        </w:rPr>
      </w:pPr>
      <w:r>
        <w:rPr>
          <w:rFonts w:hint="cs"/>
          <w:b/>
          <w:bCs/>
          <w:sz w:val="32"/>
          <w:szCs w:val="32"/>
          <w:rtl/>
          <w:lang w:bidi="ar-EG"/>
        </w:rPr>
        <w:t>التصرفات الضارة ضررا محضاً كهبته للغير تكون باطلة, ولا ت</w:t>
      </w:r>
      <w:r w:rsidR="00882DBC">
        <w:rPr>
          <w:rFonts w:hint="cs"/>
          <w:b/>
          <w:bCs/>
          <w:sz w:val="32"/>
          <w:szCs w:val="32"/>
          <w:rtl/>
          <w:lang w:bidi="ar-EG"/>
        </w:rPr>
        <w:t>لحقها الاجازة بعد بلوغ سن الرشد</w:t>
      </w:r>
      <w:r>
        <w:rPr>
          <w:rFonts w:hint="cs"/>
          <w:b/>
          <w:bCs/>
          <w:sz w:val="32"/>
          <w:szCs w:val="32"/>
          <w:rtl/>
          <w:lang w:bidi="ar-EG"/>
        </w:rPr>
        <w:t>,</w:t>
      </w:r>
      <w:r w:rsidR="00CC60D6">
        <w:rPr>
          <w:rFonts w:hint="cs"/>
          <w:b/>
          <w:bCs/>
          <w:sz w:val="32"/>
          <w:szCs w:val="32"/>
          <w:rtl/>
          <w:lang w:bidi="ar-EG"/>
        </w:rPr>
        <w:t xml:space="preserve"> </w:t>
      </w:r>
      <w:r>
        <w:rPr>
          <w:rFonts w:hint="cs"/>
          <w:b/>
          <w:bCs/>
          <w:sz w:val="32"/>
          <w:szCs w:val="32"/>
          <w:rtl/>
          <w:lang w:bidi="ar-EG"/>
        </w:rPr>
        <w:t xml:space="preserve">لأن الباطل عدم, والعدم لا يتحول الى الوجود </w:t>
      </w:r>
      <w:r w:rsidR="0064390C">
        <w:rPr>
          <w:rFonts w:hint="cs"/>
          <w:b/>
          <w:bCs/>
          <w:sz w:val="32"/>
          <w:szCs w:val="32"/>
          <w:rtl/>
          <w:lang w:bidi="ar-EG"/>
        </w:rPr>
        <w:t>بالإجازة</w:t>
      </w:r>
      <w:r>
        <w:rPr>
          <w:rFonts w:hint="cs"/>
          <w:b/>
          <w:bCs/>
          <w:sz w:val="32"/>
          <w:szCs w:val="32"/>
          <w:rtl/>
          <w:lang w:bidi="ar-EG"/>
        </w:rPr>
        <w:t xml:space="preserve"> اللاحقة.</w:t>
      </w:r>
    </w:p>
    <w:p w:rsidR="00246880" w:rsidRPr="00CC60D6" w:rsidRDefault="00246880" w:rsidP="00CC60D6">
      <w:pPr>
        <w:pStyle w:val="a9"/>
        <w:numPr>
          <w:ilvl w:val="0"/>
          <w:numId w:val="1"/>
        </w:numPr>
        <w:spacing w:line="360" w:lineRule="auto"/>
        <w:jc w:val="both"/>
        <w:rPr>
          <w:b/>
          <w:bCs/>
          <w:sz w:val="32"/>
          <w:szCs w:val="32"/>
          <w:rtl/>
          <w:lang w:bidi="ar-EG"/>
        </w:rPr>
      </w:pPr>
      <w:r>
        <w:rPr>
          <w:rFonts w:hint="cs"/>
          <w:b/>
          <w:bCs/>
          <w:sz w:val="32"/>
          <w:szCs w:val="32"/>
          <w:rtl/>
          <w:lang w:bidi="ar-EG"/>
        </w:rPr>
        <w:t xml:space="preserve">التصرفات الدائرة بين النفع والضرر( الربح والخسارة ) فهي صحيحة ولكنها موقوفة على اجازة الولي او اجازته بعد بلوغه, وقبل هذه الاجازة لا تترتب عليها حقوق </w:t>
      </w:r>
      <w:r w:rsidR="0064390C">
        <w:rPr>
          <w:rFonts w:hint="cs"/>
          <w:b/>
          <w:bCs/>
          <w:sz w:val="32"/>
          <w:szCs w:val="32"/>
          <w:rtl/>
          <w:lang w:bidi="ar-EG"/>
        </w:rPr>
        <w:t>والتزاما</w:t>
      </w:r>
      <w:r w:rsidR="0064390C">
        <w:rPr>
          <w:rFonts w:hint="eastAsia"/>
          <w:b/>
          <w:bCs/>
          <w:sz w:val="32"/>
          <w:szCs w:val="32"/>
          <w:rtl/>
          <w:lang w:bidi="ar-EG"/>
        </w:rPr>
        <w:t>ت</w:t>
      </w:r>
      <w:r w:rsidR="00CC60D6">
        <w:rPr>
          <w:rFonts w:hint="cs"/>
          <w:b/>
          <w:bCs/>
          <w:sz w:val="32"/>
          <w:szCs w:val="32"/>
          <w:rtl/>
          <w:lang w:bidi="ar-EG"/>
        </w:rPr>
        <w:t>.</w:t>
      </w:r>
    </w:p>
    <w:p w:rsidR="00246880" w:rsidRDefault="00246880" w:rsidP="00246880">
      <w:pPr>
        <w:jc w:val="both"/>
        <w:rPr>
          <w:b/>
          <w:bCs/>
          <w:sz w:val="32"/>
          <w:szCs w:val="32"/>
          <w:rtl/>
          <w:lang w:bidi="ar-EG"/>
        </w:rPr>
      </w:pPr>
      <w:r>
        <w:rPr>
          <w:rFonts w:hint="cs"/>
          <w:b/>
          <w:bCs/>
          <w:sz w:val="32"/>
          <w:szCs w:val="32"/>
          <w:rtl/>
          <w:lang w:bidi="ar-EG"/>
        </w:rPr>
        <w:t xml:space="preserve">الدور الرابع </w:t>
      </w:r>
      <w:r>
        <w:rPr>
          <w:b/>
          <w:bCs/>
          <w:sz w:val="32"/>
          <w:szCs w:val="32"/>
          <w:rtl/>
          <w:lang w:bidi="ar-EG"/>
        </w:rPr>
        <w:t>–</w:t>
      </w:r>
      <w:r>
        <w:rPr>
          <w:rFonts w:hint="cs"/>
          <w:b/>
          <w:bCs/>
          <w:sz w:val="32"/>
          <w:szCs w:val="32"/>
          <w:rtl/>
          <w:lang w:bidi="ar-EG"/>
        </w:rPr>
        <w:t xml:space="preserve"> دور بلوغ سن الرشد :</w:t>
      </w:r>
    </w:p>
    <w:p w:rsidR="00F36402" w:rsidRDefault="00246880" w:rsidP="00246880">
      <w:pPr>
        <w:jc w:val="both"/>
        <w:rPr>
          <w:b/>
          <w:bCs/>
          <w:sz w:val="32"/>
          <w:szCs w:val="32"/>
          <w:rtl/>
          <w:lang w:bidi="ar-EG"/>
        </w:rPr>
      </w:pPr>
      <w:r>
        <w:rPr>
          <w:rFonts w:hint="cs"/>
          <w:b/>
          <w:bCs/>
          <w:sz w:val="32"/>
          <w:szCs w:val="32"/>
          <w:rtl/>
          <w:lang w:bidi="ar-EG"/>
        </w:rPr>
        <w:lastRenderedPageBreak/>
        <w:t xml:space="preserve">    يكتسب اهلية الأداء كاملة , و سن البلوغ </w:t>
      </w:r>
      <w:r w:rsidR="00F36402">
        <w:rPr>
          <w:rFonts w:hint="cs"/>
          <w:b/>
          <w:bCs/>
          <w:sz w:val="32"/>
          <w:szCs w:val="32"/>
          <w:rtl/>
          <w:lang w:bidi="ar-EG"/>
        </w:rPr>
        <w:t>في الفقه الاسلامي ( 15) سنة , والفقه الحنفي (18) سنة.</w:t>
      </w:r>
    </w:p>
    <w:p w:rsidR="00F36402" w:rsidRDefault="00F36402" w:rsidP="00246880">
      <w:pPr>
        <w:jc w:val="both"/>
        <w:rPr>
          <w:b/>
          <w:bCs/>
          <w:sz w:val="32"/>
          <w:szCs w:val="32"/>
          <w:rtl/>
          <w:lang w:bidi="ar-EG"/>
        </w:rPr>
      </w:pPr>
    </w:p>
    <w:p w:rsidR="00F36402" w:rsidRDefault="00F36402" w:rsidP="00246880">
      <w:pPr>
        <w:jc w:val="both"/>
        <w:rPr>
          <w:b/>
          <w:bCs/>
          <w:sz w:val="32"/>
          <w:szCs w:val="32"/>
          <w:rtl/>
          <w:lang w:bidi="ar-EG"/>
        </w:rPr>
      </w:pPr>
    </w:p>
    <w:p w:rsidR="00246880" w:rsidRDefault="00F36402" w:rsidP="00F36402">
      <w:pPr>
        <w:jc w:val="center"/>
        <w:rPr>
          <w:b/>
          <w:bCs/>
          <w:sz w:val="32"/>
          <w:szCs w:val="32"/>
          <w:rtl/>
          <w:lang w:bidi="ar-EG"/>
        </w:rPr>
      </w:pPr>
      <w:r>
        <w:rPr>
          <w:rFonts w:hint="cs"/>
          <w:b/>
          <w:bCs/>
          <w:sz w:val="32"/>
          <w:szCs w:val="32"/>
          <w:rtl/>
          <w:lang w:bidi="ar-EG"/>
        </w:rPr>
        <w:t>عوارض الاهلية</w:t>
      </w:r>
    </w:p>
    <w:p w:rsidR="00F36402" w:rsidRDefault="00F36402" w:rsidP="00F36402">
      <w:pPr>
        <w:jc w:val="both"/>
        <w:rPr>
          <w:b/>
          <w:bCs/>
          <w:sz w:val="32"/>
          <w:szCs w:val="32"/>
          <w:rtl/>
          <w:lang w:bidi="ar-EG"/>
        </w:rPr>
      </w:pPr>
      <w:r>
        <w:rPr>
          <w:rFonts w:hint="cs"/>
          <w:b/>
          <w:bCs/>
          <w:sz w:val="32"/>
          <w:szCs w:val="32"/>
          <w:rtl/>
          <w:lang w:bidi="ar-EG"/>
        </w:rPr>
        <w:t>عوارض الاهلية</w:t>
      </w:r>
      <w:r w:rsidR="008E6B71">
        <w:rPr>
          <w:rFonts w:hint="cs"/>
          <w:b/>
          <w:bCs/>
          <w:sz w:val="32"/>
          <w:szCs w:val="32"/>
          <w:rtl/>
          <w:lang w:bidi="ar-EG"/>
        </w:rPr>
        <w:t xml:space="preserve"> : هي الامور الطارئة التي تعدم </w:t>
      </w:r>
      <w:r>
        <w:rPr>
          <w:rFonts w:hint="cs"/>
          <w:b/>
          <w:bCs/>
          <w:sz w:val="32"/>
          <w:szCs w:val="32"/>
          <w:rtl/>
          <w:lang w:bidi="ar-EG"/>
        </w:rPr>
        <w:t>اهلية الاداء او تنقصها او تحدد التصرفات .</w:t>
      </w:r>
    </w:p>
    <w:p w:rsidR="00F36402" w:rsidRDefault="00F36402" w:rsidP="00F36402">
      <w:pPr>
        <w:jc w:val="both"/>
        <w:rPr>
          <w:b/>
          <w:bCs/>
          <w:sz w:val="32"/>
          <w:szCs w:val="32"/>
          <w:rtl/>
          <w:lang w:bidi="ar-EG"/>
        </w:rPr>
      </w:pPr>
      <w:r>
        <w:rPr>
          <w:rFonts w:hint="cs"/>
          <w:b/>
          <w:bCs/>
          <w:sz w:val="32"/>
          <w:szCs w:val="32"/>
          <w:rtl/>
          <w:lang w:bidi="ar-EG"/>
        </w:rPr>
        <w:t xml:space="preserve">  وتنقسم الى ثلاثة اقسام :</w:t>
      </w:r>
    </w:p>
    <w:p w:rsidR="00F36402" w:rsidRDefault="00F36402" w:rsidP="00F36402">
      <w:pPr>
        <w:pStyle w:val="a9"/>
        <w:numPr>
          <w:ilvl w:val="0"/>
          <w:numId w:val="2"/>
        </w:numPr>
        <w:jc w:val="both"/>
        <w:rPr>
          <w:b/>
          <w:bCs/>
          <w:sz w:val="32"/>
          <w:szCs w:val="32"/>
          <w:lang w:bidi="ar-EG"/>
        </w:rPr>
      </w:pPr>
      <w:r>
        <w:rPr>
          <w:rFonts w:hint="cs"/>
          <w:b/>
          <w:bCs/>
          <w:sz w:val="32"/>
          <w:szCs w:val="32"/>
          <w:rtl/>
          <w:lang w:bidi="ar-EG"/>
        </w:rPr>
        <w:t>عارض يعدم أهلية الاداء بنوعيها , ولكنها لا تؤثر على اهلية الوجوب , كالجنون سواء كان قبل بلوغ سن الرشد او بعده, وفي كلتا الحالتين يجعله مثل ( الصبي غير المميز ).</w:t>
      </w:r>
    </w:p>
    <w:p w:rsidR="00262D45" w:rsidRDefault="00F36402" w:rsidP="00F36402">
      <w:pPr>
        <w:pStyle w:val="a9"/>
        <w:numPr>
          <w:ilvl w:val="0"/>
          <w:numId w:val="2"/>
        </w:numPr>
        <w:jc w:val="both"/>
        <w:rPr>
          <w:b/>
          <w:bCs/>
          <w:sz w:val="32"/>
          <w:szCs w:val="32"/>
          <w:lang w:bidi="ar-EG"/>
        </w:rPr>
      </w:pPr>
      <w:r>
        <w:rPr>
          <w:rFonts w:hint="cs"/>
          <w:b/>
          <w:bCs/>
          <w:sz w:val="32"/>
          <w:szCs w:val="32"/>
          <w:rtl/>
          <w:lang w:bidi="ar-EG"/>
        </w:rPr>
        <w:t>عارض ينقص الاهلية ولا يعدمها, ويجعل المصاب به بمثابة ( الصبي المميز ), فتصح تصرفاته النافعة نفعا محضا, وتبط</w:t>
      </w:r>
      <w:r w:rsidR="00262D45">
        <w:rPr>
          <w:rFonts w:hint="cs"/>
          <w:b/>
          <w:bCs/>
          <w:sz w:val="32"/>
          <w:szCs w:val="32"/>
          <w:rtl/>
          <w:lang w:bidi="ar-EG"/>
        </w:rPr>
        <w:t>ل تصرفاته الضارة ضررا محضاً, وت</w:t>
      </w:r>
      <w:r>
        <w:rPr>
          <w:rFonts w:hint="cs"/>
          <w:b/>
          <w:bCs/>
          <w:sz w:val="32"/>
          <w:szCs w:val="32"/>
          <w:rtl/>
          <w:lang w:bidi="ar-EG"/>
        </w:rPr>
        <w:t>وقف</w:t>
      </w:r>
      <w:r w:rsidR="00262D45">
        <w:rPr>
          <w:rFonts w:hint="cs"/>
          <w:b/>
          <w:bCs/>
          <w:sz w:val="32"/>
          <w:szCs w:val="32"/>
          <w:rtl/>
          <w:lang w:bidi="ar-EG"/>
        </w:rPr>
        <w:t xml:space="preserve"> التصرفات الدائرة بين النفع والضرر</w:t>
      </w:r>
      <w:r w:rsidR="0068055A">
        <w:rPr>
          <w:rFonts w:hint="cs"/>
          <w:b/>
          <w:bCs/>
          <w:sz w:val="32"/>
          <w:szCs w:val="32"/>
          <w:rtl/>
          <w:lang w:bidi="ar-EG"/>
        </w:rPr>
        <w:t xml:space="preserve"> </w:t>
      </w:r>
      <w:r w:rsidR="00262D45">
        <w:rPr>
          <w:rFonts w:hint="cs"/>
          <w:b/>
          <w:bCs/>
          <w:sz w:val="32"/>
          <w:szCs w:val="32"/>
          <w:rtl/>
          <w:lang w:bidi="ar-EG"/>
        </w:rPr>
        <w:t>على اجازة من له حق الاجازة مثل ( السفيه ).</w:t>
      </w:r>
    </w:p>
    <w:p w:rsidR="00262D45" w:rsidRDefault="00262D45" w:rsidP="00F36402">
      <w:pPr>
        <w:pStyle w:val="a9"/>
        <w:numPr>
          <w:ilvl w:val="0"/>
          <w:numId w:val="2"/>
        </w:numPr>
        <w:jc w:val="both"/>
        <w:rPr>
          <w:b/>
          <w:bCs/>
          <w:sz w:val="32"/>
          <w:szCs w:val="32"/>
          <w:lang w:bidi="ar-EG"/>
        </w:rPr>
      </w:pPr>
      <w:r>
        <w:rPr>
          <w:rFonts w:hint="cs"/>
          <w:b/>
          <w:bCs/>
          <w:sz w:val="32"/>
          <w:szCs w:val="32"/>
          <w:rtl/>
          <w:lang w:bidi="ar-EG"/>
        </w:rPr>
        <w:t>عارض يؤثر على  عقل الانسان وتمييزه وادراكه فيبقى كامل الاهلية, ولكنه يحد من تصرفاته في ماله , فلا يستطيع ان يتصرف الا في حدود معينة مثل حالة ( مرض الموت ).</w:t>
      </w:r>
    </w:p>
    <w:p w:rsidR="00262D45" w:rsidRDefault="00262D45" w:rsidP="00262D45">
      <w:pPr>
        <w:jc w:val="both"/>
        <w:rPr>
          <w:b/>
          <w:bCs/>
          <w:sz w:val="32"/>
          <w:szCs w:val="32"/>
          <w:rtl/>
          <w:lang w:bidi="ar-EG"/>
        </w:rPr>
      </w:pPr>
    </w:p>
    <w:p w:rsidR="00F36402" w:rsidRPr="00262D45" w:rsidRDefault="00262D45" w:rsidP="00262D45">
      <w:pPr>
        <w:jc w:val="both"/>
        <w:rPr>
          <w:b/>
          <w:bCs/>
          <w:sz w:val="32"/>
          <w:szCs w:val="32"/>
          <w:rtl/>
          <w:lang w:bidi="ar-EG"/>
        </w:rPr>
      </w:pPr>
      <w:r>
        <w:rPr>
          <w:rFonts w:hint="cs"/>
          <w:b/>
          <w:bCs/>
          <w:sz w:val="32"/>
          <w:szCs w:val="32"/>
          <w:rtl/>
          <w:lang w:bidi="ar-EG"/>
        </w:rPr>
        <w:t>س: عرف عوارض الاهلية وبين اقسامها؟</w:t>
      </w:r>
      <w:r w:rsidRPr="00262D45">
        <w:rPr>
          <w:rFonts w:hint="cs"/>
          <w:b/>
          <w:bCs/>
          <w:sz w:val="32"/>
          <w:szCs w:val="32"/>
          <w:rtl/>
          <w:lang w:bidi="ar-EG"/>
        </w:rPr>
        <w:t xml:space="preserve"> </w:t>
      </w:r>
      <w:r w:rsidR="00F36402" w:rsidRPr="00262D45">
        <w:rPr>
          <w:rFonts w:hint="cs"/>
          <w:b/>
          <w:bCs/>
          <w:sz w:val="32"/>
          <w:szCs w:val="32"/>
          <w:rtl/>
          <w:lang w:bidi="ar-EG"/>
        </w:rPr>
        <w:t xml:space="preserve">   </w:t>
      </w:r>
    </w:p>
    <w:p w:rsidR="00246880" w:rsidRPr="00FD5D77" w:rsidRDefault="00246880" w:rsidP="00FD5D77">
      <w:pPr>
        <w:jc w:val="both"/>
        <w:rPr>
          <w:b/>
          <w:bCs/>
          <w:sz w:val="32"/>
          <w:szCs w:val="32"/>
          <w:lang w:bidi="ar-EG"/>
        </w:rPr>
      </w:pPr>
    </w:p>
    <w:sectPr w:rsidR="00246880" w:rsidRPr="00FD5D77" w:rsidSect="00FD5D77">
      <w:headerReference w:type="default" r:id="rId7"/>
      <w:pgSz w:w="11906" w:h="16838"/>
      <w:pgMar w:top="1440" w:right="707" w:bottom="1440" w:left="709"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1FF0" w:rsidRDefault="00C51FF0" w:rsidP="00FD5D77">
      <w:pPr>
        <w:spacing w:after="0" w:line="240" w:lineRule="auto"/>
      </w:pPr>
      <w:r>
        <w:separator/>
      </w:r>
    </w:p>
  </w:endnote>
  <w:endnote w:type="continuationSeparator" w:id="0">
    <w:p w:rsidR="00C51FF0" w:rsidRDefault="00C51FF0" w:rsidP="00FD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1FF0" w:rsidRDefault="00C51FF0" w:rsidP="00FD5D77">
      <w:pPr>
        <w:spacing w:after="0" w:line="240" w:lineRule="auto"/>
      </w:pPr>
      <w:r>
        <w:separator/>
      </w:r>
    </w:p>
  </w:footnote>
  <w:footnote w:type="continuationSeparator" w:id="0">
    <w:p w:rsidR="00C51FF0" w:rsidRDefault="00C51FF0" w:rsidP="00FD5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5D77" w:rsidRDefault="00FD5D77" w:rsidP="00FD5D77">
    <w:pPr>
      <w:pStyle w:val="a6"/>
      <w:pBdr>
        <w:bottom w:val="thickThinSmallGap" w:sz="24" w:space="1" w:color="622423" w:themeColor="accent2" w:themeShade="7F"/>
      </w:pBdr>
      <w:jc w:val="center"/>
      <w:rPr>
        <w:rFonts w:asciiTheme="majorHAnsi" w:eastAsiaTheme="majorEastAsia" w:hAnsiTheme="majorHAnsi" w:cstheme="majorBidi"/>
        <w:b/>
        <w:bCs/>
        <w:sz w:val="32"/>
        <w:szCs w:val="32"/>
        <w:rtl/>
      </w:rPr>
    </w:pPr>
    <w:r>
      <w:rPr>
        <w:rFonts w:asciiTheme="majorHAnsi" w:eastAsiaTheme="majorEastAsia" w:hAnsiTheme="majorHAnsi" w:cstheme="majorBidi" w:hint="cs"/>
        <w:b/>
        <w:bCs/>
        <w:sz w:val="32"/>
        <w:szCs w:val="32"/>
        <w:rtl/>
      </w:rPr>
      <w:t xml:space="preserve">المحاضرة الالكترونية رقم (8) لمادة المدخل للشريعة الاسلامية </w:t>
    </w:r>
  </w:p>
  <w:p w:rsidR="00FD5D77" w:rsidRDefault="00FD5D77" w:rsidP="00FD5D77">
    <w:pPr>
      <w:pStyle w:val="a6"/>
      <w:pBdr>
        <w:bottom w:val="thickThinSmallGap" w:sz="24" w:space="1" w:color="622423" w:themeColor="accent2" w:themeShade="7F"/>
      </w:pBdr>
      <w:jc w:val="center"/>
      <w:rPr>
        <w:rFonts w:asciiTheme="majorHAnsi" w:eastAsiaTheme="majorEastAsia" w:hAnsiTheme="majorHAnsi" w:cstheme="majorBidi"/>
        <w:b/>
        <w:bCs/>
        <w:sz w:val="32"/>
        <w:szCs w:val="32"/>
        <w:rtl/>
      </w:rPr>
    </w:pPr>
    <w:r>
      <w:rPr>
        <w:rFonts w:asciiTheme="majorHAnsi" w:eastAsiaTheme="majorEastAsia" w:hAnsiTheme="majorHAnsi" w:cstheme="majorBidi" w:hint="cs"/>
        <w:b/>
        <w:bCs/>
        <w:sz w:val="32"/>
        <w:szCs w:val="32"/>
        <w:rtl/>
      </w:rPr>
      <w:t xml:space="preserve">المرحلة الاولى </w:t>
    </w:r>
    <w:r>
      <w:rPr>
        <w:rFonts w:asciiTheme="majorHAnsi" w:eastAsiaTheme="majorEastAsia" w:hAnsiTheme="majorHAnsi" w:cstheme="majorBidi"/>
        <w:b/>
        <w:bCs/>
        <w:sz w:val="32"/>
        <w:szCs w:val="32"/>
        <w:rtl/>
      </w:rPr>
      <w:t>–</w:t>
    </w:r>
    <w:r>
      <w:rPr>
        <w:rFonts w:asciiTheme="majorHAnsi" w:eastAsiaTheme="majorEastAsia" w:hAnsiTheme="majorHAnsi" w:cstheme="majorBidi" w:hint="cs"/>
        <w:b/>
        <w:bCs/>
        <w:sz w:val="32"/>
        <w:szCs w:val="32"/>
        <w:rtl/>
      </w:rPr>
      <w:t xml:space="preserve"> كلية القانون </w:t>
    </w:r>
    <w:r>
      <w:rPr>
        <w:rFonts w:asciiTheme="majorHAnsi" w:eastAsiaTheme="majorEastAsia" w:hAnsiTheme="majorHAnsi" w:cstheme="majorBidi"/>
        <w:b/>
        <w:bCs/>
        <w:sz w:val="32"/>
        <w:szCs w:val="32"/>
        <w:rtl/>
      </w:rPr>
      <w:t>–</w:t>
    </w:r>
    <w:r>
      <w:rPr>
        <w:rFonts w:asciiTheme="majorHAnsi" w:eastAsiaTheme="majorEastAsia" w:hAnsiTheme="majorHAnsi" w:cstheme="majorBidi" w:hint="cs"/>
        <w:b/>
        <w:bCs/>
        <w:sz w:val="32"/>
        <w:szCs w:val="32"/>
        <w:rtl/>
      </w:rPr>
      <w:t xml:space="preserve"> جامعة المثنى </w:t>
    </w:r>
  </w:p>
  <w:p w:rsidR="00FD5D77" w:rsidRDefault="00FD5D77" w:rsidP="00FD5D77">
    <w:pPr>
      <w:pStyle w:val="a6"/>
      <w:pBdr>
        <w:bottom w:val="thickThinSmallGap" w:sz="24" w:space="1" w:color="622423" w:themeColor="accent2" w:themeShade="7F"/>
      </w:pBdr>
      <w:jc w:val="center"/>
      <w:rPr>
        <w:rFonts w:asciiTheme="majorHAnsi" w:eastAsiaTheme="majorEastAsia" w:hAnsiTheme="majorHAnsi" w:cstheme="majorBidi"/>
        <w:b/>
        <w:bCs/>
        <w:sz w:val="32"/>
        <w:szCs w:val="32"/>
        <w:rtl/>
      </w:rPr>
    </w:pPr>
    <w:r>
      <w:rPr>
        <w:rFonts w:asciiTheme="majorHAnsi" w:eastAsiaTheme="majorEastAsia" w:hAnsiTheme="majorHAnsi" w:cstheme="majorBidi" w:hint="cs"/>
        <w:b/>
        <w:bCs/>
        <w:sz w:val="32"/>
        <w:szCs w:val="32"/>
        <w:rtl/>
      </w:rPr>
      <w:t>تدريسي المادة : م.م عبدالله محمد عودة</w:t>
    </w:r>
  </w:p>
  <w:p w:rsidR="00FD5D77" w:rsidRPr="00FD5D77" w:rsidRDefault="00FD5D77" w:rsidP="00FD5D77">
    <w:pPr>
      <w:pStyle w:val="a6"/>
      <w:pBdr>
        <w:bottom w:val="thickThinSmallGap" w:sz="24" w:space="1" w:color="622423" w:themeColor="accent2" w:themeShade="7F"/>
      </w:pBdr>
      <w:jc w:val="center"/>
      <w:rPr>
        <w:rFonts w:asciiTheme="majorHAnsi" w:eastAsiaTheme="majorEastAsia" w:hAnsiTheme="majorHAnsi" w:cstheme="majorBidi"/>
        <w:b/>
        <w:bCs/>
        <w:sz w:val="32"/>
        <w:szCs w:val="32"/>
      </w:rPr>
    </w:pPr>
    <w:r>
      <w:rPr>
        <w:rFonts w:asciiTheme="majorHAnsi" w:eastAsiaTheme="majorEastAsia" w:hAnsiTheme="majorHAnsi" w:cstheme="majorBidi" w:hint="cs"/>
        <w:b/>
        <w:bCs/>
        <w:sz w:val="32"/>
        <w:szCs w:val="32"/>
        <w:rtl/>
      </w:rPr>
      <w:t>العام الدراسي 2021-2022</w:t>
    </w:r>
  </w:p>
  <w:p w:rsidR="00FD5D77" w:rsidRDefault="00FD5D7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4616E"/>
    <w:multiLevelType w:val="hybridMultilevel"/>
    <w:tmpl w:val="14FA105C"/>
    <w:lvl w:ilvl="0" w:tplc="A6E09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F1386"/>
    <w:multiLevelType w:val="hybridMultilevel"/>
    <w:tmpl w:val="C9D0BA0C"/>
    <w:lvl w:ilvl="0" w:tplc="1C881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F4"/>
    <w:rsid w:val="000305C7"/>
    <w:rsid w:val="001417B0"/>
    <w:rsid w:val="00246880"/>
    <w:rsid w:val="00262D45"/>
    <w:rsid w:val="002A08B9"/>
    <w:rsid w:val="004158F4"/>
    <w:rsid w:val="00450F76"/>
    <w:rsid w:val="005020E0"/>
    <w:rsid w:val="0064390C"/>
    <w:rsid w:val="0068055A"/>
    <w:rsid w:val="006C77E4"/>
    <w:rsid w:val="00882DBC"/>
    <w:rsid w:val="008E6B71"/>
    <w:rsid w:val="009B0E42"/>
    <w:rsid w:val="00C51FF0"/>
    <w:rsid w:val="00CC60D6"/>
    <w:rsid w:val="00F36402"/>
    <w:rsid w:val="00FD5D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B5FBDB-89CA-CA41-B3B2-4AE987A9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2A08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A08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A08B9"/>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2A08B9"/>
    <w:rPr>
      <w:rFonts w:asciiTheme="majorHAnsi" w:eastAsiaTheme="majorEastAsia" w:hAnsiTheme="majorHAnsi" w:cstheme="majorBidi"/>
      <w:b/>
      <w:bCs/>
      <w:color w:val="4F81BD" w:themeColor="accent1"/>
      <w:sz w:val="26"/>
      <w:szCs w:val="26"/>
    </w:rPr>
  </w:style>
  <w:style w:type="paragraph" w:styleId="a3">
    <w:name w:val="Title"/>
    <w:basedOn w:val="a"/>
    <w:next w:val="a"/>
    <w:link w:val="Char"/>
    <w:uiPriority w:val="10"/>
    <w:qFormat/>
    <w:rsid w:val="002A08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2A08B9"/>
    <w:rPr>
      <w:rFonts w:asciiTheme="majorHAnsi" w:eastAsiaTheme="majorEastAsia" w:hAnsiTheme="majorHAnsi" w:cstheme="majorBidi"/>
      <w:color w:val="17365D" w:themeColor="text2" w:themeShade="BF"/>
      <w:spacing w:val="5"/>
      <w:kern w:val="28"/>
      <w:sz w:val="52"/>
      <w:szCs w:val="52"/>
    </w:rPr>
  </w:style>
  <w:style w:type="paragraph" w:styleId="a4">
    <w:name w:val="Subtitle"/>
    <w:basedOn w:val="a"/>
    <w:next w:val="a"/>
    <w:link w:val="Char0"/>
    <w:uiPriority w:val="11"/>
    <w:qFormat/>
    <w:rsid w:val="002A08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عنوان فرعي Char"/>
    <w:basedOn w:val="a0"/>
    <w:link w:val="a4"/>
    <w:uiPriority w:val="11"/>
    <w:rsid w:val="002A08B9"/>
    <w:rPr>
      <w:rFonts w:asciiTheme="majorHAnsi" w:eastAsiaTheme="majorEastAsia" w:hAnsiTheme="majorHAnsi" w:cstheme="majorBidi"/>
      <w:i/>
      <w:iCs/>
      <w:color w:val="4F81BD" w:themeColor="accent1"/>
      <w:spacing w:val="15"/>
      <w:sz w:val="24"/>
      <w:szCs w:val="24"/>
    </w:rPr>
  </w:style>
  <w:style w:type="paragraph" w:styleId="a5">
    <w:name w:val="No Spacing"/>
    <w:uiPriority w:val="1"/>
    <w:qFormat/>
    <w:rsid w:val="002A08B9"/>
    <w:pPr>
      <w:bidi/>
      <w:spacing w:after="0" w:line="240" w:lineRule="auto"/>
    </w:pPr>
  </w:style>
  <w:style w:type="paragraph" w:styleId="a6">
    <w:name w:val="header"/>
    <w:basedOn w:val="a"/>
    <w:link w:val="Char1"/>
    <w:uiPriority w:val="99"/>
    <w:unhideWhenUsed/>
    <w:rsid w:val="00FD5D77"/>
    <w:pPr>
      <w:tabs>
        <w:tab w:val="center" w:pos="4153"/>
        <w:tab w:val="right" w:pos="8306"/>
      </w:tabs>
      <w:spacing w:after="0" w:line="240" w:lineRule="auto"/>
    </w:pPr>
  </w:style>
  <w:style w:type="character" w:customStyle="1" w:styleId="Char1">
    <w:name w:val="رأس الصفحة Char"/>
    <w:basedOn w:val="a0"/>
    <w:link w:val="a6"/>
    <w:uiPriority w:val="99"/>
    <w:rsid w:val="00FD5D77"/>
  </w:style>
  <w:style w:type="paragraph" w:styleId="a7">
    <w:name w:val="footer"/>
    <w:basedOn w:val="a"/>
    <w:link w:val="Char2"/>
    <w:uiPriority w:val="99"/>
    <w:unhideWhenUsed/>
    <w:rsid w:val="00FD5D77"/>
    <w:pPr>
      <w:tabs>
        <w:tab w:val="center" w:pos="4153"/>
        <w:tab w:val="right" w:pos="8306"/>
      </w:tabs>
      <w:spacing w:after="0" w:line="240" w:lineRule="auto"/>
    </w:pPr>
  </w:style>
  <w:style w:type="character" w:customStyle="1" w:styleId="Char2">
    <w:name w:val="تذييل الصفحة Char"/>
    <w:basedOn w:val="a0"/>
    <w:link w:val="a7"/>
    <w:uiPriority w:val="99"/>
    <w:rsid w:val="00FD5D77"/>
  </w:style>
  <w:style w:type="paragraph" w:styleId="a8">
    <w:name w:val="Balloon Text"/>
    <w:basedOn w:val="a"/>
    <w:link w:val="Char3"/>
    <w:uiPriority w:val="99"/>
    <w:semiHidden/>
    <w:unhideWhenUsed/>
    <w:rsid w:val="00FD5D77"/>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FD5D77"/>
    <w:rPr>
      <w:rFonts w:ascii="Tahoma" w:hAnsi="Tahoma" w:cs="Tahoma"/>
      <w:sz w:val="16"/>
      <w:szCs w:val="16"/>
    </w:rPr>
  </w:style>
  <w:style w:type="paragraph" w:styleId="a9">
    <w:name w:val="List Paragraph"/>
    <w:basedOn w:val="a"/>
    <w:uiPriority w:val="34"/>
    <w:qFormat/>
    <w:rsid w:val="00246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كلاسيكي">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2714</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العوده</dc:creator>
  <cp:keywords/>
  <dc:description/>
  <cp:lastModifiedBy>abdullah.alouda81@gmail.com</cp:lastModifiedBy>
  <cp:revision>2</cp:revision>
  <dcterms:created xsi:type="dcterms:W3CDTF">2022-02-14T23:39:00Z</dcterms:created>
  <dcterms:modified xsi:type="dcterms:W3CDTF">2022-02-14T23:39:00Z</dcterms:modified>
</cp:coreProperties>
</file>